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AF02F" w14:textId="710EFAED" w:rsidR="00D36E23" w:rsidRPr="001563F8" w:rsidRDefault="00D36E23">
      <w:pPr>
        <w:rPr>
          <w:b/>
        </w:rPr>
      </w:pPr>
      <w:r w:rsidRPr="00D36E23">
        <w:rPr>
          <w:b/>
          <w:sz w:val="32"/>
        </w:rPr>
        <w:t>PRINTER FRIENDLY EQUIPMENT LIST</w:t>
      </w:r>
      <w:r w:rsidR="00724742">
        <w:rPr>
          <w:b/>
          <w:sz w:val="32"/>
        </w:rPr>
        <w:t xml:space="preserve"> BEGINNERS </w:t>
      </w:r>
      <w:r w:rsidR="00E539A7">
        <w:rPr>
          <w:b/>
          <w:sz w:val="32"/>
        </w:rPr>
        <w:t xml:space="preserve">Level </w:t>
      </w:r>
      <w:r w:rsidR="00724742">
        <w:rPr>
          <w:b/>
          <w:sz w:val="32"/>
        </w:rPr>
        <w:t>2</w:t>
      </w:r>
      <w:r>
        <w:br/>
        <w:t xml:space="preserve">For Northern Beaches Watercolour Painting Classes </w:t>
      </w:r>
      <w:r w:rsidR="00615B1D">
        <w:t xml:space="preserve">                                                                                         Jan 21</w:t>
      </w:r>
      <w:r w:rsidR="00187506">
        <w:br/>
        <w:t xml:space="preserve">Website: </w:t>
      </w:r>
      <w:hyperlink r:id="rId5" w:history="1">
        <w:r w:rsidRPr="00D458DE">
          <w:rPr>
            <w:rStyle w:val="Hyperlink"/>
          </w:rPr>
          <w:t>www.northernbeacheswatercolour.com.au</w:t>
        </w:r>
      </w:hyperlink>
      <w:r>
        <w:t xml:space="preserve"> </w:t>
      </w:r>
      <w:r w:rsidR="00187506">
        <w:t>E</w:t>
      </w:r>
      <w:r>
        <w:t xml:space="preserve">mail – </w:t>
      </w:r>
      <w:hyperlink r:id="rId6" w:history="1">
        <w:r w:rsidRPr="00D458DE">
          <w:rPr>
            <w:rStyle w:val="Hyperlink"/>
          </w:rPr>
          <w:t>northernbeacheswatercolour@outlook.com.au</w:t>
        </w:r>
      </w:hyperlink>
      <w:r>
        <w:br/>
      </w:r>
      <w:r w:rsidR="000E7913" w:rsidRPr="00533DCA">
        <w:rPr>
          <w:b/>
          <w:u w:val="single"/>
        </w:rPr>
        <w:t>BASIC LIST .</w:t>
      </w:r>
      <w:r w:rsidR="000E7913">
        <w:t xml:space="preserve">  For full explanations please see the website. Please get everything on this list. Don’t buy substitutes.</w:t>
      </w:r>
      <w:r w:rsidR="000E7913">
        <w:br/>
      </w:r>
      <w:r w:rsidR="000E7913" w:rsidRPr="00F340C1">
        <w:rPr>
          <w:b/>
          <w:highlight w:val="yellow"/>
          <w:u w:val="single"/>
        </w:rPr>
        <w:t>Suppliers –</w:t>
      </w:r>
      <w:r w:rsidR="000E7913">
        <w:t xml:space="preserve"> </w:t>
      </w:r>
      <w:r w:rsidR="000E7913" w:rsidRPr="000F2EE4">
        <w:rPr>
          <w:b/>
          <w:bCs/>
        </w:rPr>
        <w:t>My PAINT SHOP</w:t>
      </w:r>
      <w:r w:rsidR="000E7913">
        <w:t xml:space="preserve"> is ½-1/3 price for W&amp;N </w:t>
      </w:r>
      <w:proofErr w:type="gramStart"/>
      <w:r w:rsidR="000E7913">
        <w:t>paint.</w:t>
      </w:r>
      <w:r w:rsidR="000A1535">
        <w:t>(</w:t>
      </w:r>
      <w:proofErr w:type="gramEnd"/>
      <w:r w:rsidR="000A1535">
        <w:t>plus a 10% disc on your first order with a new account.)</w:t>
      </w:r>
      <w:r w:rsidR="000E7913">
        <w:t xml:space="preserve"> </w:t>
      </w:r>
      <w:r w:rsidR="000E7913" w:rsidRPr="00464AF6">
        <w:rPr>
          <w:b/>
          <w:bCs/>
          <w:color w:val="FF0000"/>
        </w:rPr>
        <w:t>www.northernbeacheswatercolour.com.au/paint-shop</w:t>
      </w:r>
      <w:r w:rsidR="000E7913" w:rsidRPr="00464AF6">
        <w:rPr>
          <w:color w:val="FF0000"/>
        </w:rPr>
        <w:t xml:space="preserve">  </w:t>
      </w:r>
      <w:r w:rsidR="000E7913">
        <w:t>(see online, under equipment list tab)</w:t>
      </w:r>
      <w:r w:rsidR="006B5169">
        <w:t xml:space="preserve"> Other: </w:t>
      </w:r>
      <w:r w:rsidR="004B4326">
        <w:t>online on</w:t>
      </w:r>
      <w:r w:rsidR="000E7913">
        <w:t xml:space="preserve"> larrypost.com.au Brookvale, Art Smart Seaforth, The Art Shop Mona Vale, prefer not Eckersley’s Brookvale (expensive.)  </w:t>
      </w:r>
      <w:r w:rsidR="00FF212C">
        <w:t xml:space="preserve">For other online suppliers see my website. </w:t>
      </w:r>
      <w:r w:rsidR="000E7913">
        <w:t xml:space="preserve">Ask for your student discount if buying from Art Smart or Mona Vale.  Some items are marked optional and you can choose </w:t>
      </w:r>
      <w:proofErr w:type="gramStart"/>
      <w:r w:rsidR="000E7913">
        <w:t>whether or not</w:t>
      </w:r>
      <w:proofErr w:type="gramEnd"/>
      <w:r w:rsidR="000E7913">
        <w:t xml:space="preserve"> to buy them. If you have some watercolour equipment already, that you are not sure about, please bring it to class, and we will discuss equipment in the first lesson, so you can decide.  </w:t>
      </w:r>
      <w:r w:rsidR="000A1535">
        <w:t>Ask for your 10% student discount with Art Smart or Mona Vale.</w:t>
      </w:r>
      <w:r w:rsidR="00650524">
        <w:rPr>
          <w:b/>
          <w:i/>
          <w:color w:val="FF0000"/>
        </w:rPr>
        <w:br/>
      </w:r>
      <w:r w:rsidRPr="001563F8">
        <w:rPr>
          <w:b/>
        </w:rPr>
        <w:t xml:space="preserve">Number:          Preferred item:                                   </w:t>
      </w:r>
      <w:r w:rsidR="005620F5" w:rsidRPr="001563F8">
        <w:rPr>
          <w:b/>
        </w:rPr>
        <w:t xml:space="preserve">          </w:t>
      </w:r>
      <w:r w:rsidRPr="001563F8">
        <w:rPr>
          <w:b/>
        </w:rPr>
        <w:t xml:space="preserve">Cheaper option          </w:t>
      </w:r>
      <w:r w:rsidR="009A6E14">
        <w:rPr>
          <w:b/>
        </w:rPr>
        <w:t>/ notes</w:t>
      </w:r>
      <w:r w:rsidRPr="001563F8">
        <w:rPr>
          <w:b/>
        </w:rPr>
        <w:t xml:space="preserve">                        </w:t>
      </w:r>
      <w:r w:rsidR="009A6E14">
        <w:rPr>
          <w:b/>
        </w:rPr>
        <w:t xml:space="preserve">            </w:t>
      </w:r>
      <w:r w:rsidRPr="001563F8">
        <w:rPr>
          <w:b/>
        </w:rPr>
        <w:t xml:space="preserve">        Got it!</w:t>
      </w:r>
    </w:p>
    <w:tbl>
      <w:tblPr>
        <w:tblStyle w:val="TableGrid"/>
        <w:tblW w:w="0" w:type="auto"/>
        <w:tblLook w:val="04A0" w:firstRow="1" w:lastRow="0" w:firstColumn="1" w:lastColumn="0" w:noHBand="0" w:noVBand="1"/>
      </w:tblPr>
      <w:tblGrid>
        <w:gridCol w:w="1216"/>
        <w:gridCol w:w="4698"/>
        <w:gridCol w:w="3820"/>
        <w:gridCol w:w="722"/>
      </w:tblGrid>
      <w:tr w:rsidR="00FF212C" w14:paraId="04A3889E" w14:textId="77777777" w:rsidTr="00E27C48">
        <w:trPr>
          <w:trHeight w:val="1043"/>
        </w:trPr>
        <w:tc>
          <w:tcPr>
            <w:tcW w:w="1225" w:type="dxa"/>
          </w:tcPr>
          <w:p w14:paraId="1178EA23" w14:textId="77777777" w:rsidR="00FF212C" w:rsidRDefault="00FF212C"/>
        </w:tc>
        <w:tc>
          <w:tcPr>
            <w:tcW w:w="4179" w:type="dxa"/>
          </w:tcPr>
          <w:p w14:paraId="50F63410" w14:textId="77777777" w:rsidR="00FF212C" w:rsidRPr="00014A65" w:rsidRDefault="007B39AF" w:rsidP="00D36E23">
            <w:pPr>
              <w:rPr>
                <w:b/>
                <w:color w:val="FF0000"/>
              </w:rPr>
            </w:pPr>
            <w:r w:rsidRPr="00014A65">
              <w:rPr>
                <w:b/>
                <w:color w:val="FF0000"/>
              </w:rPr>
              <w:t xml:space="preserve">You will need items from Level 1 List </w:t>
            </w:r>
          </w:p>
          <w:p w14:paraId="63EC85C5" w14:textId="3A00CE48" w:rsidR="00D634E5" w:rsidRDefault="007B39AF" w:rsidP="00D634E5">
            <w:pPr>
              <w:rPr>
                <w:b/>
                <w:color w:val="FF0000"/>
              </w:rPr>
            </w:pPr>
            <w:r w:rsidRPr="00014A65">
              <w:rPr>
                <w:b/>
                <w:color w:val="FF0000"/>
              </w:rPr>
              <w:t xml:space="preserve">AND Level 2 list.  </w:t>
            </w:r>
            <w:r w:rsidR="00D634E5" w:rsidRPr="00014A65">
              <w:rPr>
                <w:b/>
                <w:color w:val="FF0000"/>
              </w:rPr>
              <w:t xml:space="preserve">  </w:t>
            </w:r>
            <w:r w:rsidR="00D634E5">
              <w:rPr>
                <w:b/>
              </w:rPr>
              <w:t>Please see Level 1 equipment list on my website for more info.</w:t>
            </w:r>
            <w:r w:rsidR="00D634E5">
              <w:t xml:space="preserve"> </w:t>
            </w:r>
            <w:hyperlink r:id="rId7" w:history="1">
              <w:r w:rsidR="00D634E5" w:rsidRPr="00421F76">
                <w:rPr>
                  <w:rStyle w:val="Hyperlink"/>
                  <w:b/>
                </w:rPr>
                <w:t>www.northernbeacheswatercolour.com.au</w:t>
              </w:r>
            </w:hyperlink>
          </w:p>
          <w:p w14:paraId="66BB05F2" w14:textId="164040C0" w:rsidR="007B39AF" w:rsidRPr="0035680D" w:rsidRDefault="007B39AF" w:rsidP="00014A65">
            <w:pPr>
              <w:rPr>
                <w:b/>
              </w:rPr>
            </w:pPr>
          </w:p>
        </w:tc>
        <w:tc>
          <w:tcPr>
            <w:tcW w:w="4232" w:type="dxa"/>
          </w:tcPr>
          <w:p w14:paraId="2FE00ED3" w14:textId="6DABFE07" w:rsidR="00FF212C" w:rsidRDefault="00D634E5" w:rsidP="002D5700">
            <w:r>
              <w:t xml:space="preserve">You Should have 6 colours, Permanent Rose, Raw Sienna, </w:t>
            </w:r>
            <w:proofErr w:type="spellStart"/>
            <w:r>
              <w:t>Aureolin</w:t>
            </w:r>
            <w:proofErr w:type="spellEnd"/>
            <w:r>
              <w:t xml:space="preserve"> (Yellow), Burnt Sienna, French Ultramarine and Cobalt blue. </w:t>
            </w:r>
            <w:r>
              <w:br/>
              <w:t>Please note I prefer Winsor and Newton brand in the sienna colours.</w:t>
            </w:r>
            <w:r>
              <w:t xml:space="preserve"> You may want to top up if </w:t>
            </w:r>
            <w:proofErr w:type="gramStart"/>
            <w:r>
              <w:t>you’re</w:t>
            </w:r>
            <w:proofErr w:type="gramEnd"/>
            <w:r>
              <w:t xml:space="preserve"> loving watercolour, buy the biggest tubes you are comfortable with through my PAINT SHOP links.</w:t>
            </w:r>
          </w:p>
        </w:tc>
        <w:tc>
          <w:tcPr>
            <w:tcW w:w="820" w:type="dxa"/>
          </w:tcPr>
          <w:p w14:paraId="41A57C6F" w14:textId="77777777" w:rsidR="00FF212C" w:rsidRDefault="00FF212C"/>
        </w:tc>
      </w:tr>
      <w:tr w:rsidR="00D36E23" w14:paraId="0EAFFD1D" w14:textId="77777777" w:rsidTr="00E27C48">
        <w:trPr>
          <w:trHeight w:val="529"/>
        </w:trPr>
        <w:tc>
          <w:tcPr>
            <w:tcW w:w="1225" w:type="dxa"/>
          </w:tcPr>
          <w:p w14:paraId="5A5BE6D0" w14:textId="73919876" w:rsidR="00D36E23" w:rsidRDefault="0035680D">
            <w:r>
              <w:t>2</w:t>
            </w:r>
          </w:p>
        </w:tc>
        <w:tc>
          <w:tcPr>
            <w:tcW w:w="4179" w:type="dxa"/>
          </w:tcPr>
          <w:p w14:paraId="12B290A2" w14:textId="043B29D1" w:rsidR="00D36E23" w:rsidRDefault="00EF5AE0">
            <w:r w:rsidRPr="00D36E23">
              <w:rPr>
                <w:b/>
                <w:color w:val="FF0000"/>
              </w:rPr>
              <w:t>PAPERS:</w:t>
            </w:r>
            <w:r w:rsidRPr="00D36E23">
              <w:rPr>
                <w:color w:val="FF0000"/>
              </w:rPr>
              <w:t xml:space="preserve">  </w:t>
            </w:r>
            <w:r w:rsidR="0035680D">
              <w:t>At least 2 full sheets of Arches rough (or one rough one medium) 300</w:t>
            </w:r>
            <w:proofErr w:type="gramStart"/>
            <w:r w:rsidR="0035680D">
              <w:t xml:space="preserve">gsm </w:t>
            </w:r>
            <w:r w:rsidR="0087129D">
              <w:t xml:space="preserve"> 100</w:t>
            </w:r>
            <w:proofErr w:type="gramEnd"/>
            <w:r w:rsidR="0087129D">
              <w:t xml:space="preserve">% cotton </w:t>
            </w:r>
            <w:r w:rsidR="0035680D">
              <w:t>paper.</w:t>
            </w:r>
          </w:p>
        </w:tc>
        <w:tc>
          <w:tcPr>
            <w:tcW w:w="4232" w:type="dxa"/>
          </w:tcPr>
          <w:p w14:paraId="67634CDF" w14:textId="18D0C4CB" w:rsidR="00D36E23" w:rsidRDefault="0087129D">
            <w:r>
              <w:t xml:space="preserve">Or </w:t>
            </w:r>
            <w:proofErr w:type="spellStart"/>
            <w:r w:rsidR="0035680D">
              <w:t>Saunder’s</w:t>
            </w:r>
            <w:proofErr w:type="spellEnd"/>
            <w:r w:rsidR="0035680D">
              <w:t xml:space="preserve"> Waterford 300gsm rough </w:t>
            </w:r>
            <w:r>
              <w:t xml:space="preserve">100% cotton </w:t>
            </w:r>
            <w:r w:rsidR="0035680D">
              <w:t>paper.</w:t>
            </w:r>
            <w:r w:rsidR="00FF789B">
              <w:t xml:space="preserve"> You can now buy some Arches 185gsm for practice if you want.</w:t>
            </w:r>
          </w:p>
        </w:tc>
        <w:tc>
          <w:tcPr>
            <w:tcW w:w="820" w:type="dxa"/>
          </w:tcPr>
          <w:p w14:paraId="678905CA" w14:textId="77777777" w:rsidR="00D36E23" w:rsidRDefault="00D36E23"/>
        </w:tc>
      </w:tr>
      <w:tr w:rsidR="00D36E23" w14:paraId="0F1A29C3" w14:textId="77777777" w:rsidTr="00E27C48">
        <w:trPr>
          <w:trHeight w:val="249"/>
        </w:trPr>
        <w:tc>
          <w:tcPr>
            <w:tcW w:w="1225" w:type="dxa"/>
          </w:tcPr>
          <w:p w14:paraId="108DF623" w14:textId="756BA614" w:rsidR="00D36E23" w:rsidRDefault="00D36E23"/>
        </w:tc>
        <w:tc>
          <w:tcPr>
            <w:tcW w:w="4179" w:type="dxa"/>
          </w:tcPr>
          <w:p w14:paraId="312863D3" w14:textId="1C1A66A1" w:rsidR="00D36E23" w:rsidRDefault="00EF5AE0">
            <w:r w:rsidRPr="00EF5AE0">
              <w:rPr>
                <w:b/>
                <w:color w:val="FF0000"/>
              </w:rPr>
              <w:t xml:space="preserve">PAINT: </w:t>
            </w:r>
          </w:p>
        </w:tc>
        <w:tc>
          <w:tcPr>
            <w:tcW w:w="4232" w:type="dxa"/>
          </w:tcPr>
          <w:p w14:paraId="758A5796" w14:textId="685F9FAF" w:rsidR="00D36E23" w:rsidRDefault="00D36E23"/>
        </w:tc>
        <w:tc>
          <w:tcPr>
            <w:tcW w:w="820" w:type="dxa"/>
          </w:tcPr>
          <w:p w14:paraId="574F0FB3" w14:textId="77777777" w:rsidR="00D36E23" w:rsidRDefault="00D36E23"/>
        </w:tc>
      </w:tr>
      <w:tr w:rsidR="000F2EE4" w14:paraId="02B3E548" w14:textId="77777777" w:rsidTr="00E27C48">
        <w:trPr>
          <w:trHeight w:val="249"/>
        </w:trPr>
        <w:tc>
          <w:tcPr>
            <w:tcW w:w="1225" w:type="dxa"/>
          </w:tcPr>
          <w:p w14:paraId="3BE66368" w14:textId="77777777" w:rsidR="000F2EE4" w:rsidRDefault="000F2EE4" w:rsidP="000F2EE4"/>
        </w:tc>
        <w:tc>
          <w:tcPr>
            <w:tcW w:w="4179" w:type="dxa"/>
          </w:tcPr>
          <w:p w14:paraId="08AB926E" w14:textId="77777777" w:rsidR="000F2EE4" w:rsidRPr="00464AF6" w:rsidRDefault="000F2EE4" w:rsidP="000F2EE4">
            <w:pPr>
              <w:rPr>
                <w:color w:val="000000" w:themeColor="text1"/>
              </w:rPr>
            </w:pPr>
            <w:r w:rsidRPr="00464AF6">
              <w:rPr>
                <w:color w:val="000000" w:themeColor="text1"/>
              </w:rPr>
              <w:t xml:space="preserve">Buy artist quality ONLY. </w:t>
            </w:r>
          </w:p>
          <w:p w14:paraId="10805B02" w14:textId="2FF5DDBE" w:rsidR="000F2EE4" w:rsidRPr="00EF5AE0" w:rsidRDefault="000F2EE4" w:rsidP="000F2EE4">
            <w:pPr>
              <w:rPr>
                <w:b/>
                <w:color w:val="FF0000"/>
              </w:rPr>
            </w:pPr>
            <w:r w:rsidRPr="00464AF6">
              <w:rPr>
                <w:color w:val="000000" w:themeColor="text1"/>
              </w:rPr>
              <w:t>Winsor and Newton, Art Spectrum (or Daniel Smith etc):</w:t>
            </w:r>
            <w:r>
              <w:rPr>
                <w:color w:val="000000" w:themeColor="text1"/>
              </w:rPr>
              <w:br/>
              <w:t>Buy W &amp; N through paint</w:t>
            </w:r>
            <w:r w:rsidR="007B39AF">
              <w:rPr>
                <w:color w:val="000000" w:themeColor="text1"/>
              </w:rPr>
              <w:t xml:space="preserve"> shop</w:t>
            </w:r>
            <w:r>
              <w:rPr>
                <w:color w:val="000000" w:themeColor="text1"/>
              </w:rPr>
              <w:t xml:space="preserve"> link above.</w:t>
            </w:r>
          </w:p>
        </w:tc>
        <w:tc>
          <w:tcPr>
            <w:tcW w:w="4232" w:type="dxa"/>
          </w:tcPr>
          <w:p w14:paraId="2730277B" w14:textId="335C1667" w:rsidR="000F2EE4" w:rsidRDefault="000F2EE4" w:rsidP="000F2EE4">
            <w:r>
              <w:t xml:space="preserve">Cheaper options, such as </w:t>
            </w:r>
            <w:proofErr w:type="spellStart"/>
            <w:r>
              <w:t>Cotmans</w:t>
            </w:r>
            <w:proofErr w:type="spellEnd"/>
            <w:r>
              <w:t>, the Winsor &amp; Newton Student quality brand, are NOT RECOMMENDED – however if you must, then the above brand is the better one.</w:t>
            </w:r>
          </w:p>
        </w:tc>
        <w:tc>
          <w:tcPr>
            <w:tcW w:w="820" w:type="dxa"/>
          </w:tcPr>
          <w:p w14:paraId="7D6765A8" w14:textId="77777777" w:rsidR="000F2EE4" w:rsidRDefault="000F2EE4" w:rsidP="000F2EE4"/>
        </w:tc>
      </w:tr>
      <w:tr w:rsidR="000F2EE4" w14:paraId="51DA46F0" w14:textId="77777777" w:rsidTr="00E27C48">
        <w:trPr>
          <w:trHeight w:val="264"/>
        </w:trPr>
        <w:tc>
          <w:tcPr>
            <w:tcW w:w="1225" w:type="dxa"/>
          </w:tcPr>
          <w:p w14:paraId="79C0C83F" w14:textId="0CB4ECF0" w:rsidR="000F2EE4" w:rsidRDefault="000F2EE4" w:rsidP="000F2EE4">
            <w:r>
              <w:t>1</w:t>
            </w:r>
          </w:p>
        </w:tc>
        <w:tc>
          <w:tcPr>
            <w:tcW w:w="4179" w:type="dxa"/>
          </w:tcPr>
          <w:p w14:paraId="73CF11BE" w14:textId="25E00971" w:rsidR="000F2EE4" w:rsidRDefault="000F2EE4" w:rsidP="000F2EE4">
            <w:r>
              <w:t>Phthalo blue/Winsor Blue Green shade (a bright dark blue)</w:t>
            </w:r>
          </w:p>
        </w:tc>
        <w:tc>
          <w:tcPr>
            <w:tcW w:w="4232" w:type="dxa"/>
          </w:tcPr>
          <w:p w14:paraId="69E8A5C6" w14:textId="2D26933D" w:rsidR="000F2EE4" w:rsidRDefault="00794565" w:rsidP="000F2EE4">
            <w:r>
              <w:t xml:space="preserve">W&amp;N, Art Spectrum, or Dan Smith, </w:t>
            </w:r>
            <w:proofErr w:type="spellStart"/>
            <w:r>
              <w:t>Schmicnke</w:t>
            </w:r>
            <w:proofErr w:type="spellEnd"/>
            <w:r>
              <w:t>…all artist quality brands are fine.</w:t>
            </w:r>
            <w:r w:rsidR="008F6B5B">
              <w:br/>
              <w:t>(W&amp;N from paint shop link is cheapest.)</w:t>
            </w:r>
            <w:r w:rsidR="000F2EE4">
              <w:br/>
            </w:r>
          </w:p>
        </w:tc>
        <w:tc>
          <w:tcPr>
            <w:tcW w:w="820" w:type="dxa"/>
          </w:tcPr>
          <w:p w14:paraId="1D2C9198" w14:textId="77777777" w:rsidR="000F2EE4" w:rsidRDefault="000F2EE4" w:rsidP="000F2EE4"/>
        </w:tc>
      </w:tr>
      <w:tr w:rsidR="000F2EE4" w14:paraId="750868C7" w14:textId="77777777" w:rsidTr="00E27C48">
        <w:trPr>
          <w:trHeight w:val="779"/>
        </w:trPr>
        <w:tc>
          <w:tcPr>
            <w:tcW w:w="1225" w:type="dxa"/>
          </w:tcPr>
          <w:p w14:paraId="3DE05368" w14:textId="63469266" w:rsidR="000F2EE4" w:rsidRDefault="000F2EE4" w:rsidP="000F2EE4">
            <w:r>
              <w:t>1</w:t>
            </w:r>
          </w:p>
        </w:tc>
        <w:tc>
          <w:tcPr>
            <w:tcW w:w="4179" w:type="dxa"/>
          </w:tcPr>
          <w:p w14:paraId="61EC9E09" w14:textId="38537F3B" w:rsidR="000F2EE4" w:rsidRDefault="000F2EE4" w:rsidP="000F2EE4">
            <w:r>
              <w:t xml:space="preserve">Either New Gamboge/Permanent Gamboge (a strong bright yellow) </w:t>
            </w:r>
            <w:r>
              <w:br/>
              <w:t>or Quinacridone Gold (a strong gold/</w:t>
            </w:r>
            <w:proofErr w:type="gramStart"/>
            <w:r>
              <w:t>tan  yellow</w:t>
            </w:r>
            <w:proofErr w:type="gramEnd"/>
            <w:r>
              <w:t>)</w:t>
            </w:r>
          </w:p>
        </w:tc>
        <w:tc>
          <w:tcPr>
            <w:tcW w:w="4232" w:type="dxa"/>
          </w:tcPr>
          <w:p w14:paraId="4D77B6A1" w14:textId="3097872C" w:rsidR="000F2EE4" w:rsidRDefault="000F2EE4" w:rsidP="000F2EE4">
            <w:r>
              <w:t>“</w:t>
            </w:r>
          </w:p>
        </w:tc>
        <w:tc>
          <w:tcPr>
            <w:tcW w:w="820" w:type="dxa"/>
          </w:tcPr>
          <w:p w14:paraId="04A625E5" w14:textId="77777777" w:rsidR="000F2EE4" w:rsidRDefault="000F2EE4" w:rsidP="000F2EE4"/>
        </w:tc>
      </w:tr>
      <w:tr w:rsidR="000F2EE4" w14:paraId="33B83BCE" w14:textId="77777777" w:rsidTr="00E27C48">
        <w:trPr>
          <w:trHeight w:val="264"/>
        </w:trPr>
        <w:tc>
          <w:tcPr>
            <w:tcW w:w="1225" w:type="dxa"/>
          </w:tcPr>
          <w:p w14:paraId="5EA88909" w14:textId="77777777" w:rsidR="000F2EE4" w:rsidRDefault="000F2EE4" w:rsidP="000F2EE4">
            <w:r>
              <w:t>1</w:t>
            </w:r>
          </w:p>
        </w:tc>
        <w:tc>
          <w:tcPr>
            <w:tcW w:w="4179" w:type="dxa"/>
          </w:tcPr>
          <w:p w14:paraId="029E0A18" w14:textId="1B72DE66" w:rsidR="000F2EE4" w:rsidRDefault="000F2EE4" w:rsidP="000F2EE4">
            <w:r>
              <w:t>Either Art Spectrum’s Permanent Crimson Alizarin Hue</w:t>
            </w:r>
            <w:r>
              <w:br/>
              <w:t>or W &amp; N or DS Permanent Alizarin Crimson.</w:t>
            </w:r>
          </w:p>
        </w:tc>
        <w:tc>
          <w:tcPr>
            <w:tcW w:w="4232" w:type="dxa"/>
          </w:tcPr>
          <w:p w14:paraId="03F5FCCF" w14:textId="27CF0797" w:rsidR="000F2EE4" w:rsidRDefault="000F2EE4" w:rsidP="000F2EE4">
            <w:r>
              <w:t>“</w:t>
            </w:r>
          </w:p>
        </w:tc>
        <w:tc>
          <w:tcPr>
            <w:tcW w:w="820" w:type="dxa"/>
          </w:tcPr>
          <w:p w14:paraId="0EF04C9F" w14:textId="77777777" w:rsidR="000F2EE4" w:rsidRDefault="000F2EE4" w:rsidP="000F2EE4"/>
        </w:tc>
      </w:tr>
      <w:tr w:rsidR="000F2EE4" w14:paraId="630090D2" w14:textId="77777777" w:rsidTr="00E27C48">
        <w:trPr>
          <w:trHeight w:val="779"/>
        </w:trPr>
        <w:tc>
          <w:tcPr>
            <w:tcW w:w="1225" w:type="dxa"/>
          </w:tcPr>
          <w:p w14:paraId="489311AD" w14:textId="121A63D4" w:rsidR="000F2EE4" w:rsidRPr="007E1545" w:rsidRDefault="000F2EE4" w:rsidP="000F2EE4">
            <w:pPr>
              <w:rPr>
                <w:b/>
              </w:rPr>
            </w:pPr>
            <w:r>
              <w:rPr>
                <w:b/>
              </w:rPr>
              <w:t>1</w:t>
            </w:r>
          </w:p>
        </w:tc>
        <w:tc>
          <w:tcPr>
            <w:tcW w:w="4179" w:type="dxa"/>
          </w:tcPr>
          <w:p w14:paraId="4D19F4A9" w14:textId="33A17019" w:rsidR="000F2EE4" w:rsidRDefault="000F2EE4" w:rsidP="000F2EE4">
            <w:r>
              <w:t>Salt – for one lesson we require some salt crystals, NOT TABLE SALT OR large crystals. Cooking salt is best (about 1mm crystals.)</w:t>
            </w:r>
          </w:p>
        </w:tc>
        <w:tc>
          <w:tcPr>
            <w:tcW w:w="4232" w:type="dxa"/>
          </w:tcPr>
          <w:p w14:paraId="77CBD6ED" w14:textId="41E58A96" w:rsidR="000F2EE4" w:rsidRPr="00BB5508" w:rsidRDefault="000F2EE4" w:rsidP="000F2EE4">
            <w:pPr>
              <w:rPr>
                <w:caps/>
              </w:rPr>
            </w:pPr>
            <w:r>
              <w:t xml:space="preserve">Crystals such as the type for salt grinder – medium small are ok, but </w:t>
            </w:r>
            <w:proofErr w:type="gramStart"/>
            <w:r>
              <w:t>you’ll</w:t>
            </w:r>
            <w:proofErr w:type="gramEnd"/>
            <w:r>
              <w:t xml:space="preserve"> need to separate out the sizes. </w:t>
            </w:r>
          </w:p>
        </w:tc>
        <w:tc>
          <w:tcPr>
            <w:tcW w:w="820" w:type="dxa"/>
          </w:tcPr>
          <w:p w14:paraId="620132A3" w14:textId="77777777" w:rsidR="000F2EE4" w:rsidRDefault="000F2EE4" w:rsidP="000F2EE4"/>
        </w:tc>
      </w:tr>
      <w:tr w:rsidR="000F2EE4" w14:paraId="727D5E2E" w14:textId="77777777" w:rsidTr="00E27C48">
        <w:trPr>
          <w:trHeight w:val="249"/>
        </w:trPr>
        <w:tc>
          <w:tcPr>
            <w:tcW w:w="1225" w:type="dxa"/>
          </w:tcPr>
          <w:p w14:paraId="715DB41A" w14:textId="1220214F" w:rsidR="000F2EE4" w:rsidRDefault="000F2EE4" w:rsidP="000F2EE4">
            <w:r>
              <w:t>palette</w:t>
            </w:r>
          </w:p>
        </w:tc>
        <w:tc>
          <w:tcPr>
            <w:tcW w:w="4179" w:type="dxa"/>
          </w:tcPr>
          <w:p w14:paraId="32D32CF4" w14:textId="52FFC5C3" w:rsidR="000F2EE4" w:rsidRDefault="000F2EE4" w:rsidP="000F2EE4">
            <w:r>
              <w:t xml:space="preserve">If </w:t>
            </w:r>
            <w:proofErr w:type="gramStart"/>
            <w:r>
              <w:t>you’re</w:t>
            </w:r>
            <w:proofErr w:type="gramEnd"/>
            <w:r>
              <w:t xml:space="preserve"> still painting with wet paint squeezed from the tube, buy yourself a lidded palette such as in Stage 1 list.  </w:t>
            </w:r>
            <w:r>
              <w:br/>
              <w:t>the NEEF STAYWET 2 is my preferred palette.</w:t>
            </w:r>
          </w:p>
        </w:tc>
        <w:tc>
          <w:tcPr>
            <w:tcW w:w="4232" w:type="dxa"/>
          </w:tcPr>
          <w:p w14:paraId="6A704882" w14:textId="5FA74676" w:rsidR="000F2EE4" w:rsidRDefault="000F2EE4" w:rsidP="000F2EE4">
            <w:r>
              <w:t xml:space="preserve">Go on!!!   You really </w:t>
            </w:r>
            <w:proofErr w:type="gramStart"/>
            <w:r>
              <w:t>can’t</w:t>
            </w:r>
            <w:proofErr w:type="gramEnd"/>
            <w:r>
              <w:t xml:space="preserve"> manage paint well from wet blobs.</w:t>
            </w:r>
          </w:p>
        </w:tc>
        <w:tc>
          <w:tcPr>
            <w:tcW w:w="820" w:type="dxa"/>
          </w:tcPr>
          <w:p w14:paraId="709A8215" w14:textId="77777777" w:rsidR="000F2EE4" w:rsidRDefault="000F2EE4" w:rsidP="000F2EE4"/>
        </w:tc>
      </w:tr>
      <w:tr w:rsidR="000F2EE4" w14:paraId="76B780D3" w14:textId="77777777" w:rsidTr="00E27C48">
        <w:trPr>
          <w:trHeight w:val="264"/>
        </w:trPr>
        <w:tc>
          <w:tcPr>
            <w:tcW w:w="1225" w:type="dxa"/>
          </w:tcPr>
          <w:p w14:paraId="4E9302F8" w14:textId="5E975209" w:rsidR="000F2EE4" w:rsidRPr="007E1545" w:rsidRDefault="000F2EE4" w:rsidP="000F2EE4">
            <w:pPr>
              <w:rPr>
                <w:b/>
              </w:rPr>
            </w:pPr>
            <w:r w:rsidRPr="007E1545">
              <w:rPr>
                <w:b/>
              </w:rPr>
              <w:t>OPTIONAL EXTRA BRUSHES</w:t>
            </w:r>
          </w:p>
        </w:tc>
        <w:tc>
          <w:tcPr>
            <w:tcW w:w="4179" w:type="dxa"/>
          </w:tcPr>
          <w:p w14:paraId="0637006D" w14:textId="7991D68D" w:rsidR="000F2EE4" w:rsidRDefault="000F2EE4" w:rsidP="000F2EE4">
            <w:r>
              <w:t>Please read the ‘blurb’ on the website, under equipment list – Stage 2 – brushes. Extra brushes are NOT required, but many students want more.</w:t>
            </w:r>
            <w:r>
              <w:br/>
              <w:t>I suggest</w:t>
            </w:r>
            <w:r>
              <w:br/>
            </w:r>
            <w:r w:rsidR="008F6B5B">
              <w:lastRenderedPageBreak/>
              <w:t>*</w:t>
            </w:r>
            <w:r>
              <w:t xml:space="preserve"> a round </w:t>
            </w:r>
            <w:r w:rsidRPr="00D91DA5">
              <w:rPr>
                <w:b/>
                <w:bCs/>
              </w:rPr>
              <w:t>Kolinsky sable</w:t>
            </w:r>
            <w:r>
              <w:t>, size 10.</w:t>
            </w:r>
            <w:r>
              <w:br/>
              <w:t xml:space="preserve"> </w:t>
            </w:r>
            <w:r w:rsidR="008F6B5B">
              <w:t xml:space="preserve">* </w:t>
            </w:r>
            <w:r>
              <w:t xml:space="preserve">a </w:t>
            </w:r>
            <w:proofErr w:type="spellStart"/>
            <w:r>
              <w:t>taklon</w:t>
            </w:r>
            <w:proofErr w:type="spellEnd"/>
            <w:r>
              <w:t xml:space="preserve"> round pointed brush. Size 10</w:t>
            </w:r>
            <w:r w:rsidR="008F6B5B">
              <w:t xml:space="preserve"> such as the </w:t>
            </w:r>
            <w:proofErr w:type="spellStart"/>
            <w:r w:rsidR="008F6B5B">
              <w:t>Escoda</w:t>
            </w:r>
            <w:proofErr w:type="spellEnd"/>
            <w:r w:rsidR="008F6B5B">
              <w:t xml:space="preserve"> Perla. (Paint shop)</w:t>
            </w:r>
          </w:p>
          <w:p w14:paraId="0FF23B5B" w14:textId="200747F6" w:rsidR="000F2EE4" w:rsidRDefault="00056CF7" w:rsidP="00056CF7">
            <w:r>
              <w:t xml:space="preserve"> * </w:t>
            </w:r>
            <w:r w:rsidR="000F2EE4">
              <w:t xml:space="preserve">A flat short haired </w:t>
            </w:r>
            <w:proofErr w:type="spellStart"/>
            <w:r w:rsidR="000F2EE4">
              <w:t>taklon</w:t>
            </w:r>
            <w:proofErr w:type="spellEnd"/>
            <w:r w:rsidR="000F2EE4">
              <w:t xml:space="preserve"> brush ½”-3/4”</w:t>
            </w:r>
            <w:r w:rsidR="000F2EE4">
              <w:br/>
              <w:t xml:space="preserve">details of these are all on the equipment page of website. </w:t>
            </w:r>
            <w:r w:rsidR="000F2EE4">
              <w:br/>
              <w:t xml:space="preserve">ALWAYS KEEP THE RECEIPTS. </w:t>
            </w:r>
          </w:p>
          <w:p w14:paraId="3D49DE07" w14:textId="77777777" w:rsidR="000F2EE4" w:rsidRDefault="000F2EE4" w:rsidP="000F2EE4"/>
          <w:p w14:paraId="12AD30FC" w14:textId="64C1B380" w:rsidR="000F2EE4" w:rsidRDefault="000F2EE4" w:rsidP="000F2EE4">
            <w:r>
              <w:t xml:space="preserve">DO NOT TAKE SHOP ASSISTANT’S SUGGESTIONS.   Please!  </w:t>
            </w:r>
            <w:proofErr w:type="gramStart"/>
            <w:r>
              <w:t>You’ll</w:t>
            </w:r>
            <w:proofErr w:type="gramEnd"/>
            <w:r>
              <w:t xml:space="preserve"> end up with the wrong thing.  If it’s not on my list…please don’t’ get it. </w:t>
            </w:r>
          </w:p>
          <w:p w14:paraId="76102C42" w14:textId="657EDC5B" w:rsidR="000F2EE4" w:rsidRDefault="000F2EE4" w:rsidP="000F2EE4"/>
          <w:p w14:paraId="4ED87CFA" w14:textId="12ABC0C3" w:rsidR="000F2EE4" w:rsidRDefault="000F2EE4" w:rsidP="000F2EE4">
            <w:proofErr w:type="spellStart"/>
            <w:r>
              <w:t>Onliners</w:t>
            </w:r>
            <w:proofErr w:type="spellEnd"/>
            <w:r>
              <w:t xml:space="preserve"> – please watch the video about brushes in intro.</w:t>
            </w:r>
          </w:p>
          <w:p w14:paraId="78E5D276" w14:textId="380E2BA5" w:rsidR="000F2EE4" w:rsidRDefault="000F2EE4" w:rsidP="000F2EE4"/>
        </w:tc>
        <w:tc>
          <w:tcPr>
            <w:tcW w:w="4232" w:type="dxa"/>
          </w:tcPr>
          <w:p w14:paraId="52ED2687" w14:textId="77777777" w:rsidR="000F2EE4" w:rsidRDefault="000F2EE4" w:rsidP="000F2EE4">
            <w:r>
              <w:lastRenderedPageBreak/>
              <w:t xml:space="preserve">If you are enjoying watercolour, you may like to buy yourself a good ‘regular’ sable or faux sable watercolour brush.  These are ‘stiffer’ than the squirrel </w:t>
            </w:r>
            <w:r>
              <w:lastRenderedPageBreak/>
              <w:t xml:space="preserve">mop, and more controllable but hold less water.  – buy the best quality you can afford, but avoid chain stores such as Eckersley’s for this, </w:t>
            </w:r>
            <w:proofErr w:type="gramStart"/>
            <w:r>
              <w:t>they’re</w:t>
            </w:r>
            <w:proofErr w:type="gramEnd"/>
            <w:r>
              <w:t xml:space="preserve"> too expensive. </w:t>
            </w:r>
            <w:r>
              <w:br/>
              <w:t xml:space="preserve">Try the smaller art stores Art Smart, Mona </w:t>
            </w:r>
            <w:proofErr w:type="spellStart"/>
            <w:proofErr w:type="gramStart"/>
            <w:r>
              <w:t>Vale,or</w:t>
            </w:r>
            <w:proofErr w:type="spellEnd"/>
            <w:proofErr w:type="gramEnd"/>
            <w:r>
              <w:t xml:space="preserve"> </w:t>
            </w:r>
            <w:proofErr w:type="spellStart"/>
            <w:r>
              <w:t>LarryPost</w:t>
            </w:r>
            <w:proofErr w:type="spellEnd"/>
            <w:r>
              <w:t xml:space="preserve">  - or online  Senior Art, Art Scene, etc. Please talk to Jenny before you buy if any Qs</w:t>
            </w:r>
          </w:p>
          <w:p w14:paraId="6D150B1F" w14:textId="77777777" w:rsidR="000F2EE4" w:rsidRDefault="000F2EE4" w:rsidP="000F2EE4"/>
          <w:p w14:paraId="537913B5" w14:textId="01DB7D3F" w:rsidR="000F2EE4" w:rsidRPr="0054409C" w:rsidRDefault="000F2EE4" w:rsidP="000F2EE4">
            <w:pPr>
              <w:rPr>
                <w:b/>
                <w:bCs/>
              </w:rPr>
            </w:pPr>
            <w:r w:rsidRPr="0054409C">
              <w:rPr>
                <w:b/>
                <w:bCs/>
              </w:rPr>
              <w:t xml:space="preserve">I like: </w:t>
            </w:r>
            <w:r w:rsidRPr="0054409C">
              <w:rPr>
                <w:b/>
                <w:bCs/>
              </w:rPr>
              <w:br/>
              <w:t>Rosemary &amp; Co Kolinsky sable series 33 #10</w:t>
            </w:r>
            <w:r>
              <w:rPr>
                <w:b/>
                <w:bCs/>
              </w:rPr>
              <w:br/>
              <w:t xml:space="preserve">or </w:t>
            </w:r>
            <w:proofErr w:type="spellStart"/>
            <w:r>
              <w:rPr>
                <w:b/>
                <w:bCs/>
              </w:rPr>
              <w:t>Seawhite</w:t>
            </w:r>
            <w:proofErr w:type="spellEnd"/>
            <w:r>
              <w:rPr>
                <w:b/>
                <w:bCs/>
              </w:rPr>
              <w:t xml:space="preserve"> of Brighton #10,</w:t>
            </w:r>
            <w:r w:rsidR="0098220F">
              <w:rPr>
                <w:b/>
                <w:bCs/>
              </w:rPr>
              <w:t xml:space="preserve"> </w:t>
            </w:r>
            <w:proofErr w:type="spellStart"/>
            <w:r w:rsidR="0098220F">
              <w:rPr>
                <w:b/>
                <w:bCs/>
              </w:rPr>
              <w:t>Escoda</w:t>
            </w:r>
            <w:proofErr w:type="spellEnd"/>
            <w:r w:rsidR="0098220F">
              <w:rPr>
                <w:b/>
                <w:bCs/>
              </w:rPr>
              <w:t xml:space="preserve"> </w:t>
            </w:r>
            <w:proofErr w:type="spellStart"/>
            <w:r w:rsidR="0098220F">
              <w:rPr>
                <w:b/>
                <w:bCs/>
              </w:rPr>
              <w:t>Reserva</w:t>
            </w:r>
            <w:proofErr w:type="spellEnd"/>
            <w:r w:rsidR="0098220F">
              <w:rPr>
                <w:b/>
                <w:bCs/>
              </w:rPr>
              <w:t xml:space="preserve"> #10.</w:t>
            </w:r>
            <w:r w:rsidRPr="0054409C">
              <w:rPr>
                <w:b/>
                <w:bCs/>
              </w:rPr>
              <w:br/>
            </w:r>
            <w:proofErr w:type="spellStart"/>
            <w:r w:rsidRPr="0054409C">
              <w:rPr>
                <w:b/>
                <w:bCs/>
              </w:rPr>
              <w:t>Neef</w:t>
            </w:r>
            <w:proofErr w:type="spellEnd"/>
            <w:r w:rsidRPr="0054409C">
              <w:rPr>
                <w:b/>
                <w:bCs/>
              </w:rPr>
              <w:t xml:space="preserve"> flat half </w:t>
            </w:r>
            <w:proofErr w:type="gramStart"/>
            <w:r w:rsidRPr="0054409C">
              <w:rPr>
                <w:b/>
                <w:bCs/>
              </w:rPr>
              <w:t>“ or</w:t>
            </w:r>
            <w:proofErr w:type="gramEnd"/>
            <w:r w:rsidRPr="0054409C">
              <w:rPr>
                <w:b/>
                <w:bCs/>
              </w:rPr>
              <w:t xml:space="preserve"> 5/7” Series 987 brush</w:t>
            </w:r>
            <w:r w:rsidRPr="0054409C">
              <w:rPr>
                <w:b/>
                <w:bCs/>
              </w:rPr>
              <w:br/>
            </w:r>
            <w:proofErr w:type="spellStart"/>
            <w:r w:rsidRPr="0054409C">
              <w:rPr>
                <w:b/>
                <w:bCs/>
              </w:rPr>
              <w:t>Escoda</w:t>
            </w:r>
            <w:proofErr w:type="spellEnd"/>
            <w:r w:rsidRPr="0054409C">
              <w:rPr>
                <w:b/>
                <w:bCs/>
              </w:rPr>
              <w:t xml:space="preserve"> Perla #10 </w:t>
            </w:r>
            <w:proofErr w:type="spellStart"/>
            <w:r w:rsidRPr="0054409C">
              <w:rPr>
                <w:b/>
                <w:bCs/>
              </w:rPr>
              <w:t>taklon</w:t>
            </w:r>
            <w:proofErr w:type="spellEnd"/>
            <w:r w:rsidRPr="0054409C">
              <w:rPr>
                <w:b/>
                <w:bCs/>
              </w:rPr>
              <w:t xml:space="preserve"> round</w:t>
            </w:r>
          </w:p>
          <w:p w14:paraId="23C7E810" w14:textId="256A7C2B" w:rsidR="000F2EE4" w:rsidRDefault="000F2EE4" w:rsidP="000F2EE4">
            <w:r w:rsidRPr="0054409C">
              <w:rPr>
                <w:b/>
                <w:bCs/>
              </w:rPr>
              <w:t>Children’s hog bristle, ½ brush.</w:t>
            </w:r>
          </w:p>
        </w:tc>
        <w:tc>
          <w:tcPr>
            <w:tcW w:w="820" w:type="dxa"/>
          </w:tcPr>
          <w:p w14:paraId="471E7691" w14:textId="77777777" w:rsidR="000F2EE4" w:rsidRDefault="000F2EE4" w:rsidP="000F2EE4"/>
        </w:tc>
      </w:tr>
      <w:tr w:rsidR="008733CE" w14:paraId="3F229BD8" w14:textId="77777777" w:rsidTr="00E27C48">
        <w:trPr>
          <w:trHeight w:val="264"/>
        </w:trPr>
        <w:tc>
          <w:tcPr>
            <w:tcW w:w="1225" w:type="dxa"/>
          </w:tcPr>
          <w:p w14:paraId="33660069" w14:textId="77777777" w:rsidR="008733CE" w:rsidRPr="007E1545" w:rsidRDefault="008733CE" w:rsidP="000F2EE4">
            <w:pPr>
              <w:rPr>
                <w:b/>
              </w:rPr>
            </w:pPr>
          </w:p>
        </w:tc>
        <w:tc>
          <w:tcPr>
            <w:tcW w:w="4179" w:type="dxa"/>
          </w:tcPr>
          <w:p w14:paraId="6B2A8533" w14:textId="1BB99600" w:rsidR="008733CE" w:rsidRDefault="008733CE" w:rsidP="000F2EE4">
            <w:r>
              <w:t xml:space="preserve">Finally, before restocking your paints (I know </w:t>
            </w:r>
            <w:proofErr w:type="gramStart"/>
            <w:r>
              <w:t>I’m</w:t>
            </w:r>
            <w:proofErr w:type="gramEnd"/>
            <w:r>
              <w:t xml:space="preserve"> ramming it down your throat) You must make sure you check out the REASONS why I have the paint shop with it’s link to Jacksons.  </w:t>
            </w:r>
            <w:proofErr w:type="gramStart"/>
            <w:r>
              <w:t>It’s</w:t>
            </w:r>
            <w:proofErr w:type="gramEnd"/>
            <w:r>
              <w:t xml:space="preserve"> unbelievable</w:t>
            </w:r>
            <w:r w:rsidR="00D47CAE">
              <w:t xml:space="preserve"> the price difference. MY aim is to get students to enjoy watercolour without so much financial stress…as </w:t>
            </w:r>
            <w:proofErr w:type="gramStart"/>
            <w:r w:rsidR="00D47CAE">
              <w:t>it’s</w:t>
            </w:r>
            <w:proofErr w:type="gramEnd"/>
            <w:r w:rsidR="00D47CAE">
              <w:t xml:space="preserve"> SO expensive here in Aus.   </w:t>
            </w:r>
            <w:proofErr w:type="gramStart"/>
            <w:r w:rsidR="00D47CAE">
              <w:t>I’ll</w:t>
            </w:r>
            <w:proofErr w:type="gramEnd"/>
            <w:r w:rsidR="00D47CAE">
              <w:t xml:space="preserve"> literally save you.</w:t>
            </w:r>
            <w:r w:rsidR="00BA6D74">
              <w:br/>
              <w:t>It’s Here: www.northernbeacheswatercolour.com.au/paint-shop.</w:t>
            </w:r>
          </w:p>
        </w:tc>
        <w:tc>
          <w:tcPr>
            <w:tcW w:w="4232" w:type="dxa"/>
          </w:tcPr>
          <w:p w14:paraId="5944D330" w14:textId="77777777" w:rsidR="008733CE" w:rsidRDefault="008733CE" w:rsidP="000F2EE4"/>
        </w:tc>
        <w:tc>
          <w:tcPr>
            <w:tcW w:w="820" w:type="dxa"/>
          </w:tcPr>
          <w:p w14:paraId="4066B460" w14:textId="77777777" w:rsidR="008733CE" w:rsidRDefault="008733CE" w:rsidP="000F2EE4"/>
        </w:tc>
      </w:tr>
    </w:tbl>
    <w:p w14:paraId="356A51ED" w14:textId="33E6FC01" w:rsidR="00D36E23" w:rsidRDefault="00D36E23" w:rsidP="0082403D"/>
    <w:sectPr w:rsidR="00D36E23" w:rsidSect="00533D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CEF"/>
    <w:multiLevelType w:val="hybridMultilevel"/>
    <w:tmpl w:val="06EE5138"/>
    <w:lvl w:ilvl="0" w:tplc="CFD01D78">
      <w:start w:val="5"/>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23"/>
    <w:rsid w:val="00005D54"/>
    <w:rsid w:val="00014A65"/>
    <w:rsid w:val="00034485"/>
    <w:rsid w:val="00056CF7"/>
    <w:rsid w:val="00064DAD"/>
    <w:rsid w:val="000A1535"/>
    <w:rsid w:val="000E58EA"/>
    <w:rsid w:val="000E7913"/>
    <w:rsid w:val="000F2EE4"/>
    <w:rsid w:val="00137A6C"/>
    <w:rsid w:val="001563F8"/>
    <w:rsid w:val="00157E1D"/>
    <w:rsid w:val="00187506"/>
    <w:rsid w:val="00254161"/>
    <w:rsid w:val="002667A3"/>
    <w:rsid w:val="002C2B22"/>
    <w:rsid w:val="002D5700"/>
    <w:rsid w:val="002E39AD"/>
    <w:rsid w:val="002E730A"/>
    <w:rsid w:val="002F04A9"/>
    <w:rsid w:val="0035680D"/>
    <w:rsid w:val="004B4326"/>
    <w:rsid w:val="00533DCA"/>
    <w:rsid w:val="0054409C"/>
    <w:rsid w:val="005620F5"/>
    <w:rsid w:val="005C5D18"/>
    <w:rsid w:val="00615B1D"/>
    <w:rsid w:val="00622A65"/>
    <w:rsid w:val="00640ABE"/>
    <w:rsid w:val="00650524"/>
    <w:rsid w:val="006B5169"/>
    <w:rsid w:val="006E191F"/>
    <w:rsid w:val="00724742"/>
    <w:rsid w:val="007345CC"/>
    <w:rsid w:val="007373AE"/>
    <w:rsid w:val="00794565"/>
    <w:rsid w:val="007A4E3A"/>
    <w:rsid w:val="007B39AF"/>
    <w:rsid w:val="007E1545"/>
    <w:rsid w:val="0082403D"/>
    <w:rsid w:val="0087129D"/>
    <w:rsid w:val="008733CE"/>
    <w:rsid w:val="008F6B5B"/>
    <w:rsid w:val="00925E70"/>
    <w:rsid w:val="00972A5E"/>
    <w:rsid w:val="0098220F"/>
    <w:rsid w:val="009A6E14"/>
    <w:rsid w:val="009B64C5"/>
    <w:rsid w:val="00A11450"/>
    <w:rsid w:val="00AD1AEF"/>
    <w:rsid w:val="00BA6D74"/>
    <w:rsid w:val="00BB5508"/>
    <w:rsid w:val="00C17209"/>
    <w:rsid w:val="00CA2940"/>
    <w:rsid w:val="00D36E23"/>
    <w:rsid w:val="00D47CAE"/>
    <w:rsid w:val="00D634E5"/>
    <w:rsid w:val="00D91DA5"/>
    <w:rsid w:val="00DC21FE"/>
    <w:rsid w:val="00DF1D40"/>
    <w:rsid w:val="00E27C48"/>
    <w:rsid w:val="00E539A7"/>
    <w:rsid w:val="00E963EE"/>
    <w:rsid w:val="00EF5AE0"/>
    <w:rsid w:val="00EF716F"/>
    <w:rsid w:val="00F05319"/>
    <w:rsid w:val="00FB26F4"/>
    <w:rsid w:val="00FF212C"/>
    <w:rsid w:val="00FF78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AA16"/>
  <w15:docId w15:val="{0B616DA2-D658-4C61-A2D5-E5128234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E23"/>
    <w:rPr>
      <w:color w:val="0563C1" w:themeColor="hyperlink"/>
      <w:u w:val="single"/>
    </w:rPr>
  </w:style>
  <w:style w:type="table" w:styleId="TableGrid">
    <w:name w:val="Table Grid"/>
    <w:basedOn w:val="TableNormal"/>
    <w:uiPriority w:val="39"/>
    <w:rsid w:val="00D36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ernbeacheswatercolou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ernbeacheswatercolour@outlook.com.au" TargetMode="External"/><Relationship Id="rId5" Type="http://schemas.openxmlformats.org/officeDocument/2006/relationships/hyperlink" Target="http://www.northernbeacheswatercolour.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Gilchrist</dc:creator>
  <cp:keywords/>
  <dc:description/>
  <cp:lastModifiedBy>Jenny Gilchrist</cp:lastModifiedBy>
  <cp:revision>53</cp:revision>
  <dcterms:created xsi:type="dcterms:W3CDTF">2018-04-27T06:19:00Z</dcterms:created>
  <dcterms:modified xsi:type="dcterms:W3CDTF">2021-01-06T01:38:00Z</dcterms:modified>
</cp:coreProperties>
</file>